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EE" w:rsidRPr="00820225" w:rsidRDefault="00861C42" w:rsidP="009F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Профилактическое (публичное) мероприятие: </w:t>
      </w:r>
      <w:r w:rsidR="00720BF5" w:rsidRPr="00676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размещение </w:t>
      </w:r>
      <w:r w:rsidRPr="00676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информационного письма</w:t>
      </w:r>
      <w:r w:rsidR="00676642" w:rsidRPr="0067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6642" w:rsidRPr="0067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6EE" w:rsidRPr="006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недопустимости выставления </w:t>
      </w:r>
      <w:proofErr w:type="spellStart"/>
      <w:r w:rsidR="006146EE" w:rsidRPr="006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ресурсоснабжающей</w:t>
      </w:r>
      <w:proofErr w:type="spellEnd"/>
      <w:r w:rsidR="006146EE" w:rsidRPr="006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</w:t>
      </w:r>
      <w:r w:rsidR="006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6EE" w:rsidRPr="006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собственникам (пользователям) жилых помещений в многоквартирном доме с нецентрализованной системой горячего водоснабжения платы за коммунальный ресурс для нужд горячего водоснабжения</w:t>
      </w:r>
      <w:r w:rsidRPr="000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1A8F" w:rsidRDefault="00861C42" w:rsidP="00C1337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г.</w:t>
      </w:r>
    </w:p>
    <w:tbl>
      <w:tblPr>
        <w:tblStyle w:val="a7"/>
        <w:tblpPr w:leftFromText="180" w:rightFromText="180" w:vertAnchor="text" w:horzAnchor="margin" w:tblpY="144"/>
        <w:tblW w:w="5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222"/>
      </w:tblGrid>
      <w:tr w:rsidR="00F271CB" w:rsidTr="00F271CB">
        <w:trPr>
          <w:trHeight w:val="2914"/>
        </w:trPr>
        <w:tc>
          <w:tcPr>
            <w:tcW w:w="4045" w:type="dxa"/>
          </w:tcPr>
          <w:p w:rsidR="00F271CB" w:rsidRDefault="006146EE" w:rsidP="00F271CB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5A02A" wp14:editId="1E85CCA8">
                  <wp:extent cx="3371850" cy="1905095"/>
                  <wp:effectExtent l="0" t="0" r="0" b="0"/>
                  <wp:docPr id="1" name="Рисунок 1" descr="Сроки возобновления горячего водоснабжения в Архангельске сдвинулись -  Общество - Новости Архангель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оки возобновления горячего водоснабжения в Архангельске сдвинулись -  Общество - Новости Архангель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590" cy="191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F271CB" w:rsidRPr="004310BA" w:rsidRDefault="00F271CB" w:rsidP="00F271CB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820225" w:rsidRDefault="009601D6" w:rsidP="0017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4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апреле 2020 г.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 </w:t>
      </w:r>
      <w:r w:rsid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заинтересованных лиц Государственной жилищной инспекцией Республики Татарстан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направлено </w:t>
      </w:r>
      <w:r w:rsidRPr="004310B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письмо «</w:t>
      </w:r>
      <w:r w:rsidR="00C13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146EE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недопустимости выставления </w:t>
      </w:r>
      <w:proofErr w:type="spellStart"/>
      <w:r w:rsidR="006146EE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</w:t>
      </w:r>
      <w:proofErr w:type="spellEnd"/>
      <w:r w:rsidR="006146EE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собственникам (пользователям) жилых помещений в многоквартирном доме с нецентрализованной системой горячего водоснабжения платы за коммунальный ресурс для нужд горячего водоснабжения</w:t>
      </w:r>
      <w:r w:rsidRPr="004310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="00C13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431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271CB" w:rsidRPr="004310BA">
        <w:rPr>
          <w:rFonts w:ascii="Times New Roman" w:hAnsi="Times New Roman" w:cs="Times New Roman"/>
          <w:sz w:val="28"/>
          <w:szCs w:val="28"/>
          <w:shd w:val="clear" w:color="auto" w:fill="FFFFFF"/>
        </w:rPr>
        <w:t>а официальном сайте Государственной жилищной инспекции Республики Татарстан</w:t>
      </w:r>
      <w:r w:rsidR="00967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письме разъяснено, что </w:t>
      </w:r>
      <w:r w:rsidR="009273A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когда</w:t>
      </w:r>
      <w:r w:rsidR="00967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4585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многоквартирном</w:t>
      </w:r>
      <w:r w:rsidR="0092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84585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2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02D" w:rsidRPr="0096702D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горячее водоснабжение осуществляется организацией</w:t>
      </w:r>
      <w:r w:rsidR="0096702D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осуществляющей управление многоквартирным домом</w:t>
      </w:r>
      <w:r w:rsidR="0000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управляющая организация)</w:t>
      </w:r>
      <w:r w:rsidR="00C920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20B7" w:rsidRPr="00C9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с использованием оборудования, входящего в состав общего имущества в многоквартирном доме</w:t>
      </w:r>
      <w:r w:rsidR="0092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начисление платы за коммунальную услугу по горячему водоснабжению </w:t>
      </w:r>
      <w:r w:rsidR="0017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выставлению </w:t>
      </w:r>
      <w:r w:rsidR="0000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управляющей </w:t>
      </w:r>
      <w:r w:rsidR="001748F6" w:rsidRPr="0096702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такого вида горячего водоснабжения переход</w:t>
      </w:r>
      <w:r w:rsidR="0000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собственников помещений в многоквартирном доме</w:t>
      </w:r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прямые договоры с </w:t>
      </w:r>
      <w:proofErr w:type="spellStart"/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</w:t>
      </w:r>
      <w:proofErr w:type="spellEnd"/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невозможен и </w:t>
      </w:r>
      <w:proofErr w:type="spellStart"/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ресурсоснабжающая</w:t>
      </w:r>
      <w:proofErr w:type="spellEnd"/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не вправе начислять </w:t>
      </w:r>
      <w:r w:rsidR="00D647FD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собственникам (пользователям) помещений в многоквартирном доме </w:t>
      </w:r>
      <w:r w:rsidR="0082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плату </w:t>
      </w:r>
      <w:r w:rsidR="00820225">
        <w:rPr>
          <w:rFonts w:ascii="Times New Roman" w:hAnsi="Times New Roman" w:cs="Times New Roman"/>
          <w:sz w:val="28"/>
          <w:szCs w:val="28"/>
        </w:rPr>
        <w:t>за коммунальный ресурс (холодную воду или тепловую энергию) для производства коммунальной услуги по горячему водоснабжению.</w:t>
      </w:r>
    </w:p>
    <w:p w:rsidR="00F271CB" w:rsidRDefault="00F271CB" w:rsidP="00F27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C9C" w:rsidRDefault="00F271CB" w:rsidP="00EE6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CB">
        <w:rPr>
          <w:rFonts w:ascii="Times New Roman" w:eastAsia="Calibri" w:hAnsi="Times New Roman" w:cs="Times New Roman"/>
          <w:b/>
          <w:sz w:val="28"/>
          <w:szCs w:val="28"/>
        </w:rPr>
        <w:t>Итоги:</w:t>
      </w:r>
      <w:r w:rsidR="007E16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E2E5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E2E51">
        <w:rPr>
          <w:rFonts w:ascii="Times New Roman" w:eastAsia="Calibri" w:hAnsi="Times New Roman" w:cs="Times New Roman"/>
          <w:sz w:val="28"/>
          <w:szCs w:val="28"/>
        </w:rPr>
        <w:t xml:space="preserve"> результате направления </w:t>
      </w:r>
      <w:r w:rsidR="00000C9C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="00006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E51">
        <w:rPr>
          <w:rFonts w:ascii="Times New Roman" w:eastAsia="Calibri" w:hAnsi="Times New Roman" w:cs="Times New Roman"/>
          <w:sz w:val="28"/>
          <w:szCs w:val="28"/>
        </w:rPr>
        <w:t>письма</w:t>
      </w:r>
      <w:r w:rsidR="00C13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C9C">
        <w:rPr>
          <w:rFonts w:ascii="Times New Roman" w:eastAsia="Calibri" w:hAnsi="Times New Roman" w:cs="Times New Roman"/>
          <w:sz w:val="28"/>
          <w:szCs w:val="28"/>
        </w:rPr>
        <w:t>правоотношения между управляющими организациями</w:t>
      </w:r>
      <w:r w:rsidR="002243AE">
        <w:rPr>
          <w:rFonts w:ascii="Times New Roman" w:eastAsia="Calibri" w:hAnsi="Times New Roman" w:cs="Times New Roman"/>
          <w:sz w:val="28"/>
          <w:szCs w:val="28"/>
        </w:rPr>
        <w:t>, МУП «Водоканал», АО «</w:t>
      </w:r>
      <w:proofErr w:type="spellStart"/>
      <w:r w:rsidR="002243AE">
        <w:rPr>
          <w:rFonts w:ascii="Times New Roman" w:eastAsia="Calibri" w:hAnsi="Times New Roman" w:cs="Times New Roman"/>
          <w:sz w:val="28"/>
          <w:szCs w:val="28"/>
        </w:rPr>
        <w:t>Казэнего</w:t>
      </w:r>
      <w:proofErr w:type="spellEnd"/>
      <w:r w:rsidR="002243AE">
        <w:rPr>
          <w:rFonts w:ascii="Times New Roman" w:eastAsia="Calibri" w:hAnsi="Times New Roman" w:cs="Times New Roman"/>
          <w:sz w:val="28"/>
          <w:szCs w:val="28"/>
        </w:rPr>
        <w:t>»</w:t>
      </w:r>
      <w:r w:rsidR="00D647F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647FD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собственникам</w:t>
      </w:r>
      <w:r w:rsidR="00D647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47FD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(пользователям</w:t>
      </w:r>
      <w:r w:rsidR="00D647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47FD" w:rsidRPr="006146EE">
        <w:rPr>
          <w:rFonts w:ascii="Times New Roman" w:hAnsi="Times New Roman" w:cs="Times New Roman"/>
          <w:sz w:val="28"/>
          <w:szCs w:val="28"/>
          <w:shd w:val="clear" w:color="auto" w:fill="FFFFFF"/>
        </w:rPr>
        <w:t>) помещений в многоквартирном доме</w:t>
      </w:r>
      <w:r w:rsidR="00000C9C">
        <w:rPr>
          <w:rFonts w:ascii="Times New Roman" w:eastAsia="Calibri" w:hAnsi="Times New Roman" w:cs="Times New Roman"/>
          <w:sz w:val="28"/>
          <w:szCs w:val="28"/>
        </w:rPr>
        <w:t xml:space="preserve">, у которых ранее сложилась вышеуказанная неправомерная ситуация, приведены в соответствие с требованиями законодательства.  </w:t>
      </w:r>
    </w:p>
    <w:p w:rsidR="00000C9C" w:rsidRDefault="00000C9C" w:rsidP="007D6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00C9C" w:rsidSect="005003D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6D"/>
    <w:rsid w:val="00000C9C"/>
    <w:rsid w:val="00006752"/>
    <w:rsid w:val="000253EF"/>
    <w:rsid w:val="0007480B"/>
    <w:rsid w:val="000A45DC"/>
    <w:rsid w:val="000A6C41"/>
    <w:rsid w:val="000E2E51"/>
    <w:rsid w:val="00124636"/>
    <w:rsid w:val="001748F6"/>
    <w:rsid w:val="00196825"/>
    <w:rsid w:val="001B32AC"/>
    <w:rsid w:val="001F17A5"/>
    <w:rsid w:val="001F3044"/>
    <w:rsid w:val="00201517"/>
    <w:rsid w:val="002243AE"/>
    <w:rsid w:val="00305EAA"/>
    <w:rsid w:val="00395F21"/>
    <w:rsid w:val="003B2D9C"/>
    <w:rsid w:val="003D0F54"/>
    <w:rsid w:val="004310BA"/>
    <w:rsid w:val="004346F3"/>
    <w:rsid w:val="00493F3B"/>
    <w:rsid w:val="004A1A8F"/>
    <w:rsid w:val="004B1940"/>
    <w:rsid w:val="004E1361"/>
    <w:rsid w:val="005003DD"/>
    <w:rsid w:val="005C5390"/>
    <w:rsid w:val="006146EE"/>
    <w:rsid w:val="0062107C"/>
    <w:rsid w:val="00676642"/>
    <w:rsid w:val="00686464"/>
    <w:rsid w:val="00720BF5"/>
    <w:rsid w:val="00723B95"/>
    <w:rsid w:val="007251AF"/>
    <w:rsid w:val="00751D86"/>
    <w:rsid w:val="007D65C2"/>
    <w:rsid w:val="007E1673"/>
    <w:rsid w:val="008127B4"/>
    <w:rsid w:val="00820225"/>
    <w:rsid w:val="00836F5D"/>
    <w:rsid w:val="0084585E"/>
    <w:rsid w:val="00861C42"/>
    <w:rsid w:val="00866633"/>
    <w:rsid w:val="009273AC"/>
    <w:rsid w:val="009446CF"/>
    <w:rsid w:val="009601D6"/>
    <w:rsid w:val="0096702D"/>
    <w:rsid w:val="00967A0E"/>
    <w:rsid w:val="009C4011"/>
    <w:rsid w:val="009E00A1"/>
    <w:rsid w:val="009E368E"/>
    <w:rsid w:val="009F663C"/>
    <w:rsid w:val="00A00C30"/>
    <w:rsid w:val="00A14307"/>
    <w:rsid w:val="00AB6B9F"/>
    <w:rsid w:val="00AE2602"/>
    <w:rsid w:val="00AE316D"/>
    <w:rsid w:val="00BD01C5"/>
    <w:rsid w:val="00BD07B1"/>
    <w:rsid w:val="00C13373"/>
    <w:rsid w:val="00C91490"/>
    <w:rsid w:val="00C920B7"/>
    <w:rsid w:val="00CF1092"/>
    <w:rsid w:val="00D2249A"/>
    <w:rsid w:val="00D647FD"/>
    <w:rsid w:val="00E21314"/>
    <w:rsid w:val="00E6659E"/>
    <w:rsid w:val="00E76EDB"/>
    <w:rsid w:val="00EE6430"/>
    <w:rsid w:val="00F138A1"/>
    <w:rsid w:val="00F271CB"/>
    <w:rsid w:val="00F33678"/>
    <w:rsid w:val="00F50B15"/>
    <w:rsid w:val="00F736B8"/>
    <w:rsid w:val="00FC23D3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3946-42E0-438A-8670-242FA77D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1C42"/>
    <w:rPr>
      <w:color w:val="0000FF"/>
      <w:u w:val="single"/>
    </w:rPr>
  </w:style>
  <w:style w:type="character" w:styleId="a6">
    <w:name w:val="Strong"/>
    <w:basedOn w:val="a0"/>
    <w:uiPriority w:val="22"/>
    <w:qFormat/>
    <w:rsid w:val="00EE6430"/>
    <w:rPr>
      <w:b/>
      <w:bCs/>
    </w:rPr>
  </w:style>
  <w:style w:type="table" w:styleId="a7">
    <w:name w:val="Table Grid"/>
    <w:basedOn w:val="a1"/>
    <w:uiPriority w:val="59"/>
    <w:rsid w:val="007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Аделя Ахметова</cp:lastModifiedBy>
  <cp:revision>10</cp:revision>
  <dcterms:created xsi:type="dcterms:W3CDTF">2020-09-18T08:28:00Z</dcterms:created>
  <dcterms:modified xsi:type="dcterms:W3CDTF">2020-09-18T11:18:00Z</dcterms:modified>
</cp:coreProperties>
</file>